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D10E" w14:textId="7DCD40E8" w:rsidR="00866E25" w:rsidRPr="009B3817" w:rsidRDefault="009B3817" w:rsidP="009B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Times New Roman" w:hAnsi="Palatino Linotype"/>
          <w:b/>
          <w:bCs/>
          <w:color w:val="000000"/>
          <w:sz w:val="44"/>
          <w:szCs w:val="44"/>
        </w:rPr>
      </w:pPr>
      <w:r w:rsidRPr="009B3817">
        <w:rPr>
          <w:rFonts w:ascii="Palatino Linotype" w:eastAsia="Times New Roman" w:hAnsi="Palatino Linotype"/>
          <w:b/>
          <w:bCs/>
          <w:color w:val="000000"/>
          <w:sz w:val="44"/>
          <w:szCs w:val="44"/>
        </w:rPr>
        <w:t>Table 100…The Chef’s Table</w:t>
      </w:r>
    </w:p>
    <w:p w14:paraId="463FF785" w14:textId="4ACB6502" w:rsidR="009B3817" w:rsidRPr="009B3817" w:rsidRDefault="009B3817" w:rsidP="009B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Times New Roman" w:hAnsi="Palatino Linotype"/>
          <w:b/>
          <w:bCs/>
          <w:color w:val="000000"/>
          <w:sz w:val="44"/>
          <w:szCs w:val="44"/>
        </w:rPr>
      </w:pPr>
      <w:r w:rsidRPr="009B3817">
        <w:rPr>
          <w:rFonts w:ascii="Palatino Linotype" w:eastAsia="Times New Roman" w:hAnsi="Palatino Linotype"/>
          <w:b/>
          <w:bCs/>
          <w:color w:val="000000"/>
          <w:sz w:val="44"/>
          <w:szCs w:val="44"/>
        </w:rPr>
        <w:t>October 7, 2020 – Basa</w:t>
      </w:r>
    </w:p>
    <w:p w14:paraId="73091D91" w14:textId="77EEE679" w:rsidR="009B3817" w:rsidRPr="009B3817" w:rsidRDefault="009B3817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3819F9AD" w14:textId="77777777" w:rsidR="009B3817" w:rsidRPr="009B3817" w:rsidRDefault="009B3817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1168C541" w14:textId="2794D93C" w:rsidR="00866E25" w:rsidRPr="009B3817" w:rsidRDefault="00866E25" w:rsidP="009B3817">
      <w:pPr>
        <w:jc w:val="center"/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Amuse</w:t>
      </w:r>
      <w:r w:rsidR="009B3817"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…</w:t>
      </w:r>
    </w:p>
    <w:p w14:paraId="7B6406CE" w14:textId="3D347AC6" w:rsidR="00866E25" w:rsidRPr="009B3817" w:rsidRDefault="00866E25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wild mushroom velouté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, infused milk, truffle duxelles croustillant</w:t>
      </w:r>
    </w:p>
    <w:p w14:paraId="32623B1F" w14:textId="578C20B6" w:rsidR="00866E25" w:rsidRDefault="00866E25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35CFCF2B" w14:textId="77777777" w:rsidR="009B3817" w:rsidRPr="009B3817" w:rsidRDefault="009B3817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7D82DAB1" w14:textId="09C148FC" w:rsidR="00866E25" w:rsidRPr="009B3817" w:rsidRDefault="00866E25" w:rsidP="009B3817">
      <w:pPr>
        <w:jc w:val="center"/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Trout Presse</w:t>
      </w:r>
      <w:r w:rsid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…</w:t>
      </w:r>
    </w:p>
    <w:p w14:paraId="34FBED77" w14:textId="6E6696E6" w:rsidR="00866E25" w:rsidRPr="009B3817" w:rsidRDefault="00866E25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smoked trout roe, 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jeruselum artichoke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 puree,</w:t>
      </w:r>
      <w:r w:rsid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 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compressed cucumber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, 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creme fraiche mousse, citrus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-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frisee salad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,</w:t>
      </w:r>
      <w:r w:rsid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 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brown butter emulsion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, sunchoke crisp</w:t>
      </w:r>
    </w:p>
    <w:p w14:paraId="3FD1AD3F" w14:textId="004B716D" w:rsidR="00866E25" w:rsidRDefault="00866E25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</w:p>
    <w:p w14:paraId="694B1D0A" w14:textId="77777777" w:rsidR="009B3817" w:rsidRPr="009B3817" w:rsidRDefault="009B3817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</w:p>
    <w:p w14:paraId="1EB81A53" w14:textId="10CD0EB8" w:rsidR="009B3817" w:rsidRPr="009B3817" w:rsidRDefault="00866E25" w:rsidP="009B3817">
      <w:pPr>
        <w:jc w:val="center"/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Guinea Hen Pithivier</w:t>
      </w:r>
      <w:r w:rsid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…</w:t>
      </w:r>
    </w:p>
    <w:p w14:paraId="69F01A82" w14:textId="589EB05D" w:rsidR="00866E25" w:rsidRPr="009B3817" w:rsidRDefault="00866E25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pistachio, black truffle, madeira, sage, </w:t>
      </w:r>
      <w:r w:rsid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&amp; 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foie gras</w:t>
      </w:r>
    </w:p>
    <w:p w14:paraId="3B35D826" w14:textId="128F2C6A" w:rsidR="00866E25" w:rsidRPr="009B3817" w:rsidRDefault="00866E25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butternut squash silk &amp; curl, mushroom wrapped asparagus, </w:t>
      </w:r>
      <w:r w:rsid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la ratte espuma</w:t>
      </w:r>
    </w:p>
    <w:p w14:paraId="1BB20B5D" w14:textId="01A5FC8D" w:rsidR="00866E25" w:rsidRDefault="00866E25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57D66F02" w14:textId="77777777" w:rsidR="009B3817" w:rsidRPr="009B3817" w:rsidRDefault="009B3817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63606F80" w14:textId="39CA2A82" w:rsidR="009B3817" w:rsidRPr="009B3817" w:rsidRDefault="009B3817" w:rsidP="009B3817">
      <w:pPr>
        <w:jc w:val="center"/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</w:pPr>
      <w:r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Colorado L</w:t>
      </w:r>
      <w:r w:rsidR="00866E25"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amb Rib Eye</w:t>
      </w:r>
      <w:r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…</w:t>
      </w:r>
    </w:p>
    <w:p w14:paraId="04337AB6" w14:textId="24C49181" w:rsidR="00866E25" w:rsidRPr="009B3817" w:rsidRDefault="00866E25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merguez 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lamb sausage crepinette, 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confit rib eye cap, braise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d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 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shank stuffed fondant, </w:t>
      </w:r>
      <w:r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carrot tart,</w:t>
      </w:r>
      <w:r w:rsidR="009B3817" w:rsidRPr="009B3817"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 toasted cumin-red wine reduction</w:t>
      </w:r>
    </w:p>
    <w:p w14:paraId="0E134320" w14:textId="77777777" w:rsidR="009B3817" w:rsidRDefault="009B3817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1402DFB2" w14:textId="77777777" w:rsidR="009B3817" w:rsidRPr="009B3817" w:rsidRDefault="009B3817" w:rsidP="009B3817">
      <w:pPr>
        <w:jc w:val="center"/>
        <w:rPr>
          <w:rFonts w:ascii="Palatino Linotype" w:eastAsia="Times New Roman" w:hAnsi="Palatino Linotype"/>
          <w:color w:val="000000"/>
          <w:sz w:val="32"/>
          <w:szCs w:val="32"/>
        </w:rPr>
      </w:pPr>
    </w:p>
    <w:p w14:paraId="112EF86A" w14:textId="59C2E33A" w:rsidR="009B3817" w:rsidRPr="009B3817" w:rsidRDefault="00BF79D7" w:rsidP="009B3817">
      <w:pPr>
        <w:jc w:val="center"/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</w:pPr>
      <w:r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 xml:space="preserve">Meyer Lemon Crème </w:t>
      </w:r>
      <w:proofErr w:type="spellStart"/>
      <w:r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Catalana</w:t>
      </w:r>
      <w:proofErr w:type="spellEnd"/>
      <w:r w:rsidR="009B3817" w:rsidRPr="009B3817">
        <w:rPr>
          <w:rFonts w:ascii="Palatino Linotype" w:eastAsia="Times New Roman" w:hAnsi="Palatino Linotype"/>
          <w:b/>
          <w:bCs/>
          <w:color w:val="000000"/>
          <w:sz w:val="32"/>
          <w:szCs w:val="32"/>
        </w:rPr>
        <w:t>…</w:t>
      </w:r>
    </w:p>
    <w:p w14:paraId="0E63401E" w14:textId="77777777" w:rsidR="00BF79D7" w:rsidRDefault="00BF79D7" w:rsidP="009B3817">
      <w:pPr>
        <w:jc w:val="center"/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</w:pPr>
      <w:r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 xml:space="preserve">Poached compressed apple, vanilla bean-buttermilk sponge, </w:t>
      </w:r>
    </w:p>
    <w:p w14:paraId="702155C7" w14:textId="42BE0219" w:rsidR="003309BD" w:rsidRDefault="00BF79D7" w:rsidP="009B3817">
      <w:pPr>
        <w:jc w:val="center"/>
      </w:pPr>
      <w:r>
        <w:rPr>
          <w:rFonts w:ascii="Palatino Linotype" w:eastAsia="Times New Roman" w:hAnsi="Palatino Linotype"/>
          <w:i/>
          <w:iCs/>
          <w:color w:val="000000"/>
          <w:sz w:val="32"/>
          <w:szCs w:val="32"/>
        </w:rPr>
        <w:t>chamomile meringue</w:t>
      </w:r>
    </w:p>
    <w:sectPr w:rsidR="0033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08"/>
    <w:rsid w:val="003309BD"/>
    <w:rsid w:val="00866E25"/>
    <w:rsid w:val="009B3817"/>
    <w:rsid w:val="00A65C5D"/>
    <w:rsid w:val="00BF79D7"/>
    <w:rsid w:val="00E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D3C6"/>
  <w15:chartTrackingRefBased/>
  <w15:docId w15:val="{96D016B3-6A7A-4482-B56B-0421274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5</cp:revision>
  <cp:lastPrinted>2020-10-01T15:17:00Z</cp:lastPrinted>
  <dcterms:created xsi:type="dcterms:W3CDTF">2020-09-28T13:42:00Z</dcterms:created>
  <dcterms:modified xsi:type="dcterms:W3CDTF">2020-10-02T16:05:00Z</dcterms:modified>
</cp:coreProperties>
</file>